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7" w:rsidRDefault="008073EB"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170815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2A7" w:rsidRDefault="004112A7"/>
    <w:p w:rsidR="004112A7" w:rsidRDefault="004112A7"/>
    <w:p w:rsidR="004112A7" w:rsidRDefault="004112A7" w:rsidP="008073EB">
      <w:pPr>
        <w:tabs>
          <w:tab w:val="left" w:pos="8190"/>
        </w:tabs>
        <w:rPr>
          <w:rFonts w:ascii="Georgia" w:hAnsi="Georgia"/>
          <w:b/>
          <w:sz w:val="28"/>
          <w:szCs w:val="28"/>
        </w:rPr>
      </w:pPr>
    </w:p>
    <w:p w:rsidR="004112A7" w:rsidRPr="00DF4DD0" w:rsidRDefault="004112A7" w:rsidP="004112A7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4112A7" w:rsidRPr="00DF4DD0" w:rsidRDefault="004112A7" w:rsidP="004112A7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4112A7" w:rsidRPr="00DF4DD0" w:rsidRDefault="004112A7" w:rsidP="004112A7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4112A7" w:rsidRDefault="0010175E" w:rsidP="004112A7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4112A7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4112A7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4112A7" w:rsidRDefault="004112A7" w:rsidP="004112A7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4112A7" w:rsidRDefault="004112A7" w:rsidP="004112A7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Woman’s Club celebrates a belated birthday for Dr. </w:t>
      </w:r>
      <w:r w:rsidR="00C32792">
        <w:rPr>
          <w:rFonts w:ascii="Georgia" w:hAnsi="Georgia"/>
          <w:b/>
          <w:sz w:val="28"/>
          <w:szCs w:val="28"/>
        </w:rPr>
        <w:t>Seuss.</w:t>
      </w:r>
      <w:bookmarkStart w:id="0" w:name="_GoBack"/>
      <w:bookmarkEnd w:id="0"/>
    </w:p>
    <w:p w:rsidR="004112A7" w:rsidRPr="003452A8" w:rsidRDefault="004112A7" w:rsidP="004112A7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3452A8">
        <w:rPr>
          <w:rFonts w:ascii="Georgia" w:hAnsi="Georgia"/>
          <w:sz w:val="24"/>
          <w:szCs w:val="24"/>
        </w:rPr>
        <w:t xml:space="preserve">The GFWC Woman’s Club of Westminster, Inc., a proud member of the General Federation of </w:t>
      </w:r>
      <w:r w:rsidR="003452A8" w:rsidRPr="003452A8">
        <w:rPr>
          <w:rFonts w:ascii="Georgia" w:hAnsi="Georgia"/>
          <w:sz w:val="24"/>
          <w:szCs w:val="24"/>
        </w:rPr>
        <w:t>W</w:t>
      </w:r>
      <w:r w:rsidRPr="003452A8">
        <w:rPr>
          <w:rFonts w:ascii="Georgia" w:hAnsi="Georgia"/>
          <w:sz w:val="24"/>
          <w:szCs w:val="24"/>
        </w:rPr>
        <w:t xml:space="preserve">omen’s Clubs, an international </w:t>
      </w:r>
      <w:r w:rsidR="00F81601">
        <w:rPr>
          <w:rFonts w:ascii="Georgia" w:hAnsi="Georgia"/>
          <w:sz w:val="24"/>
          <w:szCs w:val="24"/>
        </w:rPr>
        <w:t xml:space="preserve">non-profit volunteer </w:t>
      </w:r>
      <w:r w:rsidR="000F7817">
        <w:rPr>
          <w:rFonts w:ascii="Georgia" w:hAnsi="Georgia"/>
          <w:sz w:val="24"/>
          <w:szCs w:val="24"/>
        </w:rPr>
        <w:t xml:space="preserve">service organization, </w:t>
      </w:r>
      <w:r w:rsidRPr="003452A8">
        <w:rPr>
          <w:rFonts w:ascii="Georgia" w:hAnsi="Georgia"/>
          <w:sz w:val="24"/>
          <w:szCs w:val="24"/>
        </w:rPr>
        <w:t xml:space="preserve">celebrated </w:t>
      </w:r>
      <w:r w:rsidR="00EA156B">
        <w:rPr>
          <w:rFonts w:ascii="Georgia" w:hAnsi="Georgia"/>
          <w:sz w:val="24"/>
          <w:szCs w:val="24"/>
        </w:rPr>
        <w:t xml:space="preserve">the National Education Association’s </w:t>
      </w:r>
      <w:r w:rsidRPr="003452A8">
        <w:rPr>
          <w:rFonts w:ascii="Georgia" w:hAnsi="Georgia"/>
          <w:sz w:val="24"/>
          <w:szCs w:val="24"/>
        </w:rPr>
        <w:t>Read Across America Day and Dr. Seuss’s</w:t>
      </w:r>
      <w:r w:rsidR="003452A8" w:rsidRPr="003452A8">
        <w:rPr>
          <w:rFonts w:ascii="Georgia" w:hAnsi="Georgia"/>
          <w:sz w:val="24"/>
          <w:szCs w:val="24"/>
        </w:rPr>
        <w:t xml:space="preserve"> birthday </w:t>
      </w:r>
      <w:r w:rsidR="00EA156B">
        <w:rPr>
          <w:rFonts w:ascii="Georgia" w:hAnsi="Georgia"/>
          <w:sz w:val="24"/>
          <w:szCs w:val="24"/>
        </w:rPr>
        <w:t xml:space="preserve">of March 2, </w:t>
      </w:r>
      <w:r w:rsidR="003452A8" w:rsidRPr="003452A8">
        <w:rPr>
          <w:rFonts w:ascii="Georgia" w:hAnsi="Georgia"/>
          <w:sz w:val="24"/>
          <w:szCs w:val="24"/>
        </w:rPr>
        <w:t xml:space="preserve">a bit late this year.  </w:t>
      </w:r>
      <w:r w:rsidRPr="003452A8">
        <w:rPr>
          <w:rFonts w:ascii="Georgia" w:hAnsi="Georgia"/>
          <w:sz w:val="24"/>
          <w:szCs w:val="24"/>
        </w:rPr>
        <w:t xml:space="preserve"> </w:t>
      </w:r>
      <w:r w:rsidR="003452A8" w:rsidRPr="003452A8">
        <w:rPr>
          <w:rFonts w:ascii="Georgia" w:hAnsi="Georgia"/>
          <w:sz w:val="24"/>
          <w:szCs w:val="24"/>
        </w:rPr>
        <w:t>After being snowed</w:t>
      </w:r>
      <w:r w:rsidRPr="003452A8">
        <w:rPr>
          <w:rFonts w:ascii="Georgia" w:hAnsi="Georgia"/>
          <w:sz w:val="24"/>
          <w:szCs w:val="24"/>
        </w:rPr>
        <w:t xml:space="preserve"> out two y</w:t>
      </w:r>
      <w:r w:rsidR="000F7817">
        <w:rPr>
          <w:rFonts w:ascii="Georgia" w:hAnsi="Georgia"/>
          <w:sz w:val="24"/>
          <w:szCs w:val="24"/>
        </w:rPr>
        <w:t xml:space="preserve">ears in a row, the club members chose April8 and 11 </w:t>
      </w:r>
      <w:r w:rsidRPr="003452A8">
        <w:rPr>
          <w:rFonts w:ascii="Georgia" w:hAnsi="Georgia"/>
          <w:sz w:val="24"/>
          <w:szCs w:val="24"/>
        </w:rPr>
        <w:t xml:space="preserve">as better-suited for </w:t>
      </w:r>
      <w:r w:rsidR="00EA156B">
        <w:rPr>
          <w:rFonts w:ascii="Georgia" w:hAnsi="Georgia"/>
          <w:sz w:val="24"/>
          <w:szCs w:val="24"/>
        </w:rPr>
        <w:t>the</w:t>
      </w:r>
      <w:r w:rsidR="00F31909">
        <w:rPr>
          <w:rFonts w:ascii="Georgia" w:hAnsi="Georgia"/>
          <w:sz w:val="24"/>
          <w:szCs w:val="24"/>
        </w:rPr>
        <w:t>ir</w:t>
      </w:r>
      <w:r w:rsidR="00EA156B">
        <w:rPr>
          <w:rFonts w:ascii="Georgia" w:hAnsi="Georgia"/>
          <w:sz w:val="24"/>
          <w:szCs w:val="24"/>
        </w:rPr>
        <w:t xml:space="preserve"> </w:t>
      </w:r>
      <w:r w:rsidRPr="003452A8">
        <w:rPr>
          <w:rFonts w:ascii="Georgia" w:hAnsi="Georgia"/>
          <w:sz w:val="24"/>
          <w:szCs w:val="24"/>
        </w:rPr>
        <w:t>event</w:t>
      </w:r>
      <w:r w:rsidR="00EA156B">
        <w:rPr>
          <w:rFonts w:ascii="Georgia" w:hAnsi="Georgia"/>
          <w:sz w:val="24"/>
          <w:szCs w:val="24"/>
        </w:rPr>
        <w:t xml:space="preserve">.   </w:t>
      </w:r>
      <w:r w:rsidRPr="003452A8">
        <w:rPr>
          <w:rFonts w:ascii="Georgia" w:hAnsi="Georgia"/>
          <w:sz w:val="24"/>
          <w:szCs w:val="24"/>
        </w:rPr>
        <w:t>Each year the</w:t>
      </w:r>
      <w:r w:rsidR="000502C3" w:rsidRPr="003452A8">
        <w:rPr>
          <w:rFonts w:ascii="Georgia" w:hAnsi="Georgia"/>
          <w:sz w:val="24"/>
          <w:szCs w:val="24"/>
        </w:rPr>
        <w:t xml:space="preserve"> club’s</w:t>
      </w:r>
      <w:r w:rsidR="008073EB">
        <w:rPr>
          <w:rFonts w:ascii="Georgia" w:hAnsi="Georgia"/>
          <w:sz w:val="24"/>
          <w:szCs w:val="24"/>
        </w:rPr>
        <w:t xml:space="preserve"> Education</w:t>
      </w:r>
      <w:r w:rsidRPr="003452A8">
        <w:rPr>
          <w:rFonts w:ascii="Georgia" w:hAnsi="Georgia"/>
          <w:sz w:val="24"/>
          <w:szCs w:val="24"/>
        </w:rPr>
        <w:t xml:space="preserve"> </w:t>
      </w:r>
      <w:r w:rsidR="008073EB">
        <w:rPr>
          <w:rFonts w:ascii="Georgia" w:hAnsi="Georgia"/>
          <w:sz w:val="24"/>
          <w:szCs w:val="24"/>
        </w:rPr>
        <w:t xml:space="preserve">Community Service Project, </w:t>
      </w:r>
      <w:r w:rsidR="000502C3" w:rsidRPr="003452A8">
        <w:rPr>
          <w:rFonts w:ascii="Georgia" w:hAnsi="Georgia"/>
          <w:sz w:val="24"/>
          <w:szCs w:val="24"/>
        </w:rPr>
        <w:t xml:space="preserve">co-chaired by Jackie Hering and </w:t>
      </w:r>
      <w:r w:rsidR="008073EB">
        <w:rPr>
          <w:rFonts w:ascii="Georgia" w:hAnsi="Georgia"/>
          <w:sz w:val="24"/>
          <w:szCs w:val="24"/>
        </w:rPr>
        <w:t xml:space="preserve">Etta Ray Griffin </w:t>
      </w:r>
      <w:r w:rsidR="000502C3" w:rsidRPr="003452A8">
        <w:rPr>
          <w:rFonts w:ascii="Georgia" w:hAnsi="Georgia"/>
          <w:sz w:val="24"/>
          <w:szCs w:val="24"/>
        </w:rPr>
        <w:t xml:space="preserve">recruits </w:t>
      </w:r>
      <w:r w:rsidRPr="003452A8">
        <w:rPr>
          <w:rFonts w:ascii="Georgia" w:hAnsi="Georgia"/>
          <w:sz w:val="24"/>
          <w:szCs w:val="24"/>
        </w:rPr>
        <w:t xml:space="preserve">volunteer readers </w:t>
      </w:r>
      <w:r w:rsidR="000502C3" w:rsidRPr="003452A8">
        <w:rPr>
          <w:rFonts w:ascii="Georgia" w:hAnsi="Georgia"/>
          <w:sz w:val="24"/>
          <w:szCs w:val="24"/>
        </w:rPr>
        <w:t xml:space="preserve">from the Woman’s Club and the community to </w:t>
      </w:r>
      <w:r w:rsidRPr="003452A8">
        <w:rPr>
          <w:rFonts w:ascii="Georgia" w:hAnsi="Georgia"/>
          <w:sz w:val="24"/>
          <w:szCs w:val="24"/>
        </w:rPr>
        <w:t xml:space="preserve">go to </w:t>
      </w:r>
      <w:r w:rsidR="000502C3" w:rsidRPr="003452A8">
        <w:rPr>
          <w:rFonts w:ascii="Georgia" w:hAnsi="Georgia"/>
          <w:sz w:val="24"/>
          <w:szCs w:val="24"/>
        </w:rPr>
        <w:t xml:space="preserve">selected </w:t>
      </w:r>
      <w:r w:rsidRPr="003452A8">
        <w:rPr>
          <w:rFonts w:ascii="Georgia" w:hAnsi="Georgia"/>
          <w:sz w:val="24"/>
          <w:szCs w:val="24"/>
        </w:rPr>
        <w:t>C</w:t>
      </w:r>
      <w:r w:rsidR="000502C3" w:rsidRPr="003452A8">
        <w:rPr>
          <w:rFonts w:ascii="Georgia" w:hAnsi="Georgia"/>
          <w:sz w:val="24"/>
          <w:szCs w:val="24"/>
        </w:rPr>
        <w:t>arroll County elementary school classrooms and read to students in Pre-</w:t>
      </w:r>
      <w:r w:rsidR="003452A8" w:rsidRPr="003452A8">
        <w:rPr>
          <w:rFonts w:ascii="Georgia" w:hAnsi="Georgia"/>
          <w:sz w:val="24"/>
          <w:szCs w:val="24"/>
        </w:rPr>
        <w:t>K through</w:t>
      </w:r>
      <w:r w:rsidR="000502C3" w:rsidRPr="003452A8">
        <w:rPr>
          <w:rFonts w:ascii="Georgia" w:hAnsi="Georgia"/>
          <w:sz w:val="24"/>
          <w:szCs w:val="24"/>
        </w:rPr>
        <w:t xml:space="preserve"> first grades.</w:t>
      </w:r>
    </w:p>
    <w:p w:rsidR="000502C3" w:rsidRPr="003452A8" w:rsidRDefault="000502C3" w:rsidP="004112A7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3452A8">
        <w:rPr>
          <w:rFonts w:ascii="Georgia" w:hAnsi="Georgia"/>
          <w:sz w:val="24"/>
          <w:szCs w:val="24"/>
        </w:rPr>
        <w:t xml:space="preserve">The club also partners with Random House </w:t>
      </w:r>
      <w:r w:rsidR="000F7817">
        <w:rPr>
          <w:rFonts w:ascii="Georgia" w:hAnsi="Georgia"/>
          <w:sz w:val="24"/>
          <w:szCs w:val="24"/>
        </w:rPr>
        <w:t>in Westminster which</w:t>
      </w:r>
      <w:r w:rsidRPr="003452A8">
        <w:rPr>
          <w:rFonts w:ascii="Georgia" w:hAnsi="Georgia"/>
          <w:sz w:val="24"/>
          <w:szCs w:val="24"/>
        </w:rPr>
        <w:t xml:space="preserve"> donates some 2000 Dr. </w:t>
      </w:r>
      <w:r w:rsidR="003452A8" w:rsidRPr="003452A8">
        <w:rPr>
          <w:rFonts w:ascii="Georgia" w:hAnsi="Georgia"/>
          <w:sz w:val="24"/>
          <w:szCs w:val="24"/>
        </w:rPr>
        <w:t>Seuss books</w:t>
      </w:r>
      <w:r w:rsidRPr="003452A8">
        <w:rPr>
          <w:rFonts w:ascii="Georgia" w:hAnsi="Georgia"/>
          <w:sz w:val="24"/>
          <w:szCs w:val="24"/>
        </w:rPr>
        <w:t xml:space="preserve"> with some </w:t>
      </w:r>
      <w:r w:rsidR="003452A8" w:rsidRPr="003452A8">
        <w:rPr>
          <w:rFonts w:ascii="Georgia" w:hAnsi="Georgia"/>
          <w:sz w:val="24"/>
          <w:szCs w:val="24"/>
        </w:rPr>
        <w:t>additional books</w:t>
      </w:r>
      <w:r w:rsidRPr="003452A8">
        <w:rPr>
          <w:rFonts w:ascii="Georgia" w:hAnsi="Georgia"/>
          <w:sz w:val="24"/>
          <w:szCs w:val="24"/>
        </w:rPr>
        <w:t xml:space="preserve"> donated by the club so that each child in the selected classrooms gets a free book to take home.</w:t>
      </w:r>
    </w:p>
    <w:p w:rsidR="003452A8" w:rsidRDefault="000502C3" w:rsidP="003452A8">
      <w:pPr>
        <w:tabs>
          <w:tab w:val="left" w:pos="8190"/>
        </w:tabs>
        <w:spacing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452A8">
        <w:rPr>
          <w:rFonts w:ascii="Georgia" w:hAnsi="Georgia"/>
          <w:sz w:val="24"/>
          <w:szCs w:val="24"/>
        </w:rPr>
        <w:t xml:space="preserve">This year 50 </w:t>
      </w:r>
      <w:r w:rsidR="003452A8" w:rsidRPr="003452A8">
        <w:rPr>
          <w:rFonts w:ascii="Georgia" w:hAnsi="Georgia"/>
          <w:sz w:val="24"/>
          <w:szCs w:val="24"/>
        </w:rPr>
        <w:t xml:space="preserve">club member and 52 guest </w:t>
      </w:r>
      <w:r w:rsidRPr="003452A8">
        <w:rPr>
          <w:rFonts w:ascii="Georgia" w:hAnsi="Georgia"/>
          <w:sz w:val="24"/>
          <w:szCs w:val="24"/>
        </w:rPr>
        <w:t>readers visited 11 s</w:t>
      </w:r>
      <w:r w:rsidR="003452A8" w:rsidRPr="003452A8">
        <w:rPr>
          <w:rFonts w:ascii="Georgia" w:hAnsi="Georgia"/>
          <w:sz w:val="24"/>
          <w:szCs w:val="24"/>
        </w:rPr>
        <w:t>c</w:t>
      </w:r>
      <w:r w:rsidRPr="003452A8">
        <w:rPr>
          <w:rFonts w:ascii="Georgia" w:hAnsi="Georgia"/>
          <w:sz w:val="24"/>
          <w:szCs w:val="24"/>
        </w:rPr>
        <w:t>hools</w:t>
      </w:r>
      <w:r w:rsidR="003452A8" w:rsidRPr="003452A8">
        <w:rPr>
          <w:rFonts w:ascii="Georgia" w:hAnsi="Georgia"/>
          <w:sz w:val="24"/>
          <w:szCs w:val="24"/>
        </w:rPr>
        <w:t xml:space="preserve"> and read to 2003 students in 89 classrooms within those schools.  The total number of books donated for students to take home was 2020.  </w:t>
      </w:r>
      <w:r w:rsidR="003452A8" w:rsidRPr="003452A8">
        <w:rPr>
          <w:rFonts w:ascii="Georgia" w:eastAsia="Times New Roman" w:hAnsi="Georgia" w:cs="Arial"/>
          <w:color w:val="222222"/>
          <w:sz w:val="24"/>
          <w:szCs w:val="24"/>
        </w:rPr>
        <w:t>G</w:t>
      </w:r>
      <w:r w:rsidR="003452A8" w:rsidRPr="004112A7">
        <w:rPr>
          <w:rFonts w:ascii="Georgia" w:eastAsia="Times New Roman" w:hAnsi="Georgia" w:cs="Arial"/>
          <w:color w:val="222222"/>
          <w:sz w:val="24"/>
          <w:szCs w:val="24"/>
        </w:rPr>
        <w:t>uest readers this year were from: Bonds Meadow Rotary, Westminster Kiwanis, Carroll Vista Retirement Community, Carroll Lutheran Village, Westminster United Methodist Church, Alumni of Taneytown High School, Westminster Polic</w:t>
      </w:r>
      <w:r w:rsidR="008073EB">
        <w:rPr>
          <w:rFonts w:ascii="Georgia" w:eastAsia="Times New Roman" w:hAnsi="Georgia" w:cs="Arial"/>
          <w:color w:val="222222"/>
          <w:sz w:val="24"/>
          <w:szCs w:val="24"/>
        </w:rPr>
        <w:t xml:space="preserve">e Department, the City Council </w:t>
      </w:r>
      <w:r w:rsidR="003452A8" w:rsidRPr="004112A7">
        <w:rPr>
          <w:rFonts w:ascii="Georgia" w:eastAsia="Times New Roman" w:hAnsi="Georgia" w:cs="Arial"/>
          <w:color w:val="222222"/>
          <w:sz w:val="24"/>
          <w:szCs w:val="24"/>
        </w:rPr>
        <w:t xml:space="preserve">and other </w:t>
      </w:r>
      <w:r w:rsidR="008073EB">
        <w:rPr>
          <w:rFonts w:ascii="Georgia" w:eastAsia="Times New Roman" w:hAnsi="Georgia" w:cs="Arial"/>
          <w:color w:val="222222"/>
          <w:sz w:val="24"/>
          <w:szCs w:val="24"/>
        </w:rPr>
        <w:t>individuals</w:t>
      </w:r>
      <w:r w:rsidR="003452A8" w:rsidRPr="004112A7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:rsidR="00F81601" w:rsidRDefault="00F81601" w:rsidP="003452A8">
      <w:pPr>
        <w:tabs>
          <w:tab w:val="left" w:pos="8190"/>
        </w:tabs>
        <w:spacing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 xml:space="preserve">Both the children and volunteer readers </w:t>
      </w:r>
      <w:r w:rsidR="00EA156B">
        <w:rPr>
          <w:rFonts w:ascii="Georgia" w:eastAsia="Times New Roman" w:hAnsi="Georgia" w:cs="Arial"/>
          <w:color w:val="222222"/>
          <w:sz w:val="24"/>
          <w:szCs w:val="24"/>
        </w:rPr>
        <w:t>look forward to this event eac</w:t>
      </w:r>
      <w:r w:rsidR="00F31909">
        <w:rPr>
          <w:rFonts w:ascii="Georgia" w:eastAsia="Times New Roman" w:hAnsi="Georgia" w:cs="Arial"/>
          <w:color w:val="222222"/>
          <w:sz w:val="24"/>
          <w:szCs w:val="24"/>
        </w:rPr>
        <w:t>h year and everyone has fun.   In a recent club newsletter p</w:t>
      </w:r>
      <w:r w:rsidR="00EA156B">
        <w:rPr>
          <w:rFonts w:ascii="Georgia" w:eastAsia="Times New Roman" w:hAnsi="Georgia" w:cs="Arial"/>
          <w:color w:val="222222"/>
          <w:sz w:val="24"/>
          <w:szCs w:val="24"/>
        </w:rPr>
        <w:t xml:space="preserve">roject co-chair </w:t>
      </w:r>
      <w:r w:rsidR="00F31909">
        <w:rPr>
          <w:rFonts w:ascii="Georgia" w:eastAsia="Times New Roman" w:hAnsi="Georgia" w:cs="Arial"/>
          <w:color w:val="222222"/>
          <w:sz w:val="24"/>
          <w:szCs w:val="24"/>
        </w:rPr>
        <w:t xml:space="preserve">Jackie H erring </w:t>
      </w:r>
      <w:r w:rsidR="00EA156B">
        <w:rPr>
          <w:rFonts w:ascii="Georgia" w:eastAsia="Times New Roman" w:hAnsi="Georgia" w:cs="Arial"/>
          <w:color w:val="222222"/>
          <w:sz w:val="24"/>
          <w:szCs w:val="24"/>
        </w:rPr>
        <w:t>thanked all those who helped</w:t>
      </w:r>
      <w:r w:rsidR="00F31909">
        <w:rPr>
          <w:rFonts w:ascii="Georgia" w:eastAsia="Times New Roman" w:hAnsi="Georgia" w:cs="Arial"/>
          <w:color w:val="222222"/>
          <w:sz w:val="24"/>
          <w:szCs w:val="24"/>
        </w:rPr>
        <w:t>,</w:t>
      </w:r>
      <w:r w:rsidR="00EA156B">
        <w:rPr>
          <w:rFonts w:ascii="Georgia" w:eastAsia="Times New Roman" w:hAnsi="Georgia" w:cs="Arial"/>
          <w:color w:val="222222"/>
          <w:sz w:val="24"/>
          <w:szCs w:val="24"/>
        </w:rPr>
        <w:t xml:space="preserve"> including husbands of members who </w:t>
      </w:r>
      <w:r w:rsidR="00F31909">
        <w:rPr>
          <w:rFonts w:ascii="Georgia" w:eastAsia="Times New Roman" w:hAnsi="Georgia" w:cs="Arial"/>
          <w:color w:val="222222"/>
          <w:sz w:val="24"/>
          <w:szCs w:val="24"/>
        </w:rPr>
        <w:t>transported, labeled and delivered the books.</w:t>
      </w:r>
    </w:p>
    <w:p w:rsidR="00F81601" w:rsidRPr="004112A7" w:rsidRDefault="00F81601" w:rsidP="003452A8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</w:p>
    <w:p w:rsidR="00F31909" w:rsidRPr="00F31909" w:rsidRDefault="00F31909" w:rsidP="00F31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</w:rPr>
      </w:pPr>
    </w:p>
    <w:p w:rsidR="00F31909" w:rsidRPr="00F31909" w:rsidRDefault="0010175E" w:rsidP="00F31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>
        <w:rPr>
          <w:rFonts w:ascii="Arial" w:eastAsia="Times New Roman" w:hAnsi="Arial" w:cs="Arial"/>
          <w:noProof/>
          <w:color w:val="222222"/>
          <w:sz w:val="29"/>
          <w:szCs w:val="29"/>
        </w:rPr>
        <w:pict>
          <v:rect id="AutoShape 3" o:spid="_x0000_s1026" alt="dr-seuss-characters-1640343 1x2" style="position:absolute;margin-left:25.8pt;margin-top:0;width:58.5pt;height:70.5pt;z-index:251661312;visibility:visible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" o:allowoverlap="f" filled="f" stroked="f">
            <o:lock v:ext="edit" aspectratio="t"/>
            <w10:wrap type="square"/>
          </v:rect>
        </w:pict>
      </w:r>
      <w:r w:rsidR="00F31909" w:rsidRPr="00F31909">
        <w:rPr>
          <w:rFonts w:ascii="Arial" w:eastAsia="Times New Roman" w:hAnsi="Arial" w:cs="Arial"/>
          <w:color w:val="222222"/>
          <w:sz w:val="29"/>
          <w:szCs w:val="29"/>
        </w:rPr>
        <w:t>               I thought you would be interested in some statistics:</w:t>
      </w:r>
    </w:p>
    <w:p w:rsidR="003452A8" w:rsidRPr="003452A8" w:rsidRDefault="003452A8" w:rsidP="004112A7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</w:p>
    <w:p w:rsidR="004112A7" w:rsidRPr="003452A8" w:rsidRDefault="004112A7" w:rsidP="004112A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112A7" w:rsidRPr="003452A8" w:rsidRDefault="004112A7" w:rsidP="004112A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112A7" w:rsidRPr="003452A8" w:rsidRDefault="004112A7" w:rsidP="004112A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112A7" w:rsidRPr="003452A8" w:rsidRDefault="004112A7" w:rsidP="004112A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112A7" w:rsidRPr="003452A8" w:rsidRDefault="004112A7">
      <w:pPr>
        <w:rPr>
          <w:sz w:val="24"/>
          <w:szCs w:val="24"/>
        </w:rPr>
      </w:pPr>
    </w:p>
    <w:sectPr w:rsidR="004112A7" w:rsidRPr="003452A8" w:rsidSect="0010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2A7"/>
    <w:rsid w:val="000502C3"/>
    <w:rsid w:val="000F7817"/>
    <w:rsid w:val="0010175E"/>
    <w:rsid w:val="003452A8"/>
    <w:rsid w:val="004112A7"/>
    <w:rsid w:val="008073EB"/>
    <w:rsid w:val="00B05DE2"/>
    <w:rsid w:val="00C32792"/>
    <w:rsid w:val="00E705DA"/>
    <w:rsid w:val="00EA156B"/>
    <w:rsid w:val="00F31909"/>
    <w:rsid w:val="00F8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2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Dawn Donovan</cp:lastModifiedBy>
  <cp:revision>2</cp:revision>
  <dcterms:created xsi:type="dcterms:W3CDTF">2016-11-19T01:12:00Z</dcterms:created>
  <dcterms:modified xsi:type="dcterms:W3CDTF">2016-11-19T01:12:00Z</dcterms:modified>
</cp:coreProperties>
</file>